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C3" w:rsidRPr="00C23301" w:rsidRDefault="004433C3" w:rsidP="004433C3">
      <w:pPr>
        <w:pStyle w:val="c8"/>
        <w:spacing w:before="0" w:beforeAutospacing="0" w:after="0" w:afterAutospacing="0"/>
        <w:jc w:val="right"/>
        <w:rPr>
          <w:bCs/>
          <w:szCs w:val="28"/>
        </w:rPr>
      </w:pPr>
      <w:r w:rsidRPr="00C23301">
        <w:rPr>
          <w:bCs/>
          <w:szCs w:val="28"/>
        </w:rPr>
        <w:t xml:space="preserve">                                                           </w:t>
      </w:r>
      <w:r>
        <w:rPr>
          <w:bCs/>
          <w:szCs w:val="28"/>
        </w:rPr>
        <w:t xml:space="preserve">                    </w:t>
      </w:r>
      <w:r w:rsidR="00BD6457" w:rsidRPr="005C4CC3">
        <w:rPr>
          <w:rStyle w:val="c9"/>
          <w:rFonts w:eastAsiaTheme="majorEastAsia"/>
        </w:rPr>
        <w:t>УТВЕРЖДАЮ: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22225</wp:posOffset>
            </wp:positionV>
            <wp:extent cx="1466850" cy="1438275"/>
            <wp:effectExtent l="0" t="0" r="0" b="0"/>
            <wp:wrapNone/>
            <wp:docPr id="2" name="Рисунок 2" descr="C:\Users\пользователь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301">
        <w:rPr>
          <w:bCs/>
          <w:szCs w:val="28"/>
        </w:rPr>
        <w:t xml:space="preserve">                                                </w:t>
      </w:r>
      <w:r>
        <w:rPr>
          <w:bCs/>
          <w:szCs w:val="28"/>
        </w:rPr>
        <w:t xml:space="preserve">                              </w:t>
      </w:r>
      <w:r w:rsidRPr="00C23301">
        <w:rPr>
          <w:bCs/>
          <w:szCs w:val="28"/>
        </w:rPr>
        <w:t xml:space="preserve">                            </w:t>
      </w:r>
      <w:r>
        <w:rPr>
          <w:bCs/>
          <w:szCs w:val="28"/>
        </w:rPr>
        <w:t xml:space="preserve">              </w:t>
      </w:r>
    </w:p>
    <w:p w:rsidR="00BD6457" w:rsidRPr="005C4CC3" w:rsidRDefault="004433C3" w:rsidP="004433C3">
      <w:pPr>
        <w:pStyle w:val="c8"/>
        <w:spacing w:before="0" w:beforeAutospacing="0" w:after="0" w:afterAutospacing="0"/>
        <w:jc w:val="right"/>
        <w:rPr>
          <w:rStyle w:val="c9"/>
          <w:rFonts w:eastAsiaTheme="majorEastAsia"/>
        </w:rPr>
      </w:pPr>
      <w:r w:rsidRPr="00C23301">
        <w:rPr>
          <w:bCs/>
          <w:szCs w:val="28"/>
        </w:rPr>
        <w:t xml:space="preserve">                                                           </w:t>
      </w:r>
      <w:r>
        <w:rPr>
          <w:bCs/>
          <w:szCs w:val="28"/>
        </w:rPr>
        <w:t xml:space="preserve">                     </w:t>
      </w:r>
      <w:r w:rsidR="005C4CC3" w:rsidRPr="005C4CC3">
        <w:rPr>
          <w:rStyle w:val="c9"/>
          <w:rFonts w:eastAsiaTheme="majorEastAsia"/>
        </w:rPr>
        <w:t>Директор МК</w:t>
      </w:r>
      <w:r w:rsidR="00BD6457" w:rsidRPr="005C4CC3">
        <w:rPr>
          <w:rStyle w:val="c9"/>
          <w:rFonts w:eastAsiaTheme="majorEastAsia"/>
        </w:rPr>
        <w:t>ОУООШ №34.</w:t>
      </w:r>
    </w:p>
    <w:p w:rsidR="00BD6457" w:rsidRDefault="005C4CC3" w:rsidP="00BD6457">
      <w:pPr>
        <w:pStyle w:val="c8"/>
        <w:spacing w:before="0" w:beforeAutospacing="0" w:after="0" w:afterAutospacing="0"/>
        <w:rPr>
          <w:rStyle w:val="c9"/>
          <w:rFonts w:eastAsiaTheme="majorEastAsia"/>
        </w:rPr>
      </w:pPr>
      <w:r w:rsidRPr="005C4CC3">
        <w:rPr>
          <w:rStyle w:val="c9"/>
          <w:rFonts w:eastAsiaTheme="majorEastAsia"/>
        </w:rPr>
        <w:t xml:space="preserve">                                                                       </w:t>
      </w:r>
      <w:r>
        <w:rPr>
          <w:rStyle w:val="c9"/>
          <w:rFonts w:eastAsiaTheme="majorEastAsia"/>
        </w:rPr>
        <w:t xml:space="preserve">                         </w:t>
      </w:r>
      <w:bookmarkStart w:id="0" w:name="_GoBack"/>
      <w:bookmarkEnd w:id="0"/>
      <w:r>
        <w:rPr>
          <w:rStyle w:val="c9"/>
          <w:rFonts w:eastAsiaTheme="majorEastAsia"/>
        </w:rPr>
        <w:t xml:space="preserve">              </w:t>
      </w:r>
      <w:r w:rsidRPr="005C4CC3">
        <w:rPr>
          <w:rStyle w:val="c9"/>
          <w:rFonts w:eastAsiaTheme="majorEastAsia"/>
        </w:rPr>
        <w:t xml:space="preserve">  ________ </w:t>
      </w:r>
      <w:proofErr w:type="spellStart"/>
      <w:r w:rsidRPr="005C4CC3">
        <w:rPr>
          <w:rStyle w:val="c9"/>
          <w:rFonts w:eastAsiaTheme="majorEastAsia"/>
        </w:rPr>
        <w:t>Поливара</w:t>
      </w:r>
      <w:proofErr w:type="spellEnd"/>
      <w:r w:rsidRPr="005C4CC3">
        <w:rPr>
          <w:rStyle w:val="c9"/>
          <w:rFonts w:eastAsiaTheme="majorEastAsia"/>
        </w:rPr>
        <w:t xml:space="preserve"> И.В.</w:t>
      </w:r>
    </w:p>
    <w:p w:rsidR="005C4CC3" w:rsidRDefault="005C4CC3" w:rsidP="00BD6457">
      <w:pPr>
        <w:pStyle w:val="c8"/>
        <w:spacing w:before="0" w:beforeAutospacing="0" w:after="0" w:afterAutospacing="0"/>
        <w:rPr>
          <w:rStyle w:val="c9"/>
          <w:rFonts w:eastAsiaTheme="majorEastAsia"/>
        </w:rPr>
      </w:pPr>
    </w:p>
    <w:p w:rsidR="005C4CC3" w:rsidRPr="005C4CC3" w:rsidRDefault="005C4CC3" w:rsidP="00BD6457">
      <w:pPr>
        <w:pStyle w:val="c8"/>
        <w:spacing w:before="0" w:beforeAutospacing="0" w:after="0" w:afterAutospacing="0"/>
        <w:rPr>
          <w:rStyle w:val="c9"/>
          <w:rFonts w:eastAsiaTheme="majorEastAsia"/>
        </w:rPr>
      </w:pPr>
    </w:p>
    <w:p w:rsidR="00BD6457" w:rsidRDefault="00BD6457" w:rsidP="00BD6457">
      <w:pPr>
        <w:pStyle w:val="c8"/>
        <w:spacing w:before="0" w:beforeAutospacing="0" w:after="0" w:afterAutospacing="0"/>
        <w:rPr>
          <w:rStyle w:val="c9"/>
          <w:rFonts w:eastAsiaTheme="majorEastAsia"/>
          <w:i/>
          <w:sz w:val="32"/>
          <w:szCs w:val="32"/>
        </w:rPr>
      </w:pPr>
    </w:p>
    <w:p w:rsidR="00BD6457" w:rsidRPr="005C4CC3" w:rsidRDefault="005C4CC3" w:rsidP="005C4CC3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  <w:b/>
          <w:sz w:val="28"/>
          <w:szCs w:val="28"/>
        </w:rPr>
      </w:pPr>
      <w:r w:rsidRPr="005C4CC3">
        <w:rPr>
          <w:rStyle w:val="c0"/>
          <w:rFonts w:eastAsiaTheme="majorEastAsia"/>
          <w:b/>
          <w:sz w:val="28"/>
          <w:szCs w:val="28"/>
        </w:rPr>
        <w:t>Инструкции по технике безопасности для воспитанников лагеря дневного пребывания</w:t>
      </w:r>
    </w:p>
    <w:p w:rsidR="00BD6457" w:rsidRDefault="00BD6457" w:rsidP="00BD6457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</w:rPr>
      </w:pPr>
    </w:p>
    <w:p w:rsidR="00BD6457" w:rsidRPr="00BD6457" w:rsidRDefault="00BD6457" w:rsidP="00BD6457">
      <w:pPr>
        <w:pStyle w:val="c6"/>
        <w:spacing w:before="0" w:beforeAutospacing="0" w:after="0" w:afterAutospacing="0"/>
        <w:jc w:val="center"/>
        <w:rPr>
          <w:b/>
        </w:rPr>
      </w:pPr>
      <w:r w:rsidRPr="00BD6457">
        <w:rPr>
          <w:rStyle w:val="c0"/>
          <w:rFonts w:eastAsiaTheme="majorEastAsia"/>
          <w:b/>
        </w:rPr>
        <w:t>ИНСТРУКЦИЯ 1</w:t>
      </w:r>
    </w:p>
    <w:p w:rsidR="00BD6457" w:rsidRDefault="00BD6457" w:rsidP="00BD6457">
      <w:pPr>
        <w:pStyle w:val="c3"/>
        <w:spacing w:before="0" w:beforeAutospacing="0" w:after="0" w:afterAutospacing="0"/>
        <w:rPr>
          <w:rStyle w:val="c0"/>
          <w:rFonts w:eastAsiaTheme="majorEastAsia"/>
        </w:rPr>
      </w:pPr>
    </w:p>
    <w:p w:rsidR="00BD6457" w:rsidRPr="008764E8" w:rsidRDefault="00BD6457" w:rsidP="00BD6457">
      <w:pPr>
        <w:pStyle w:val="c3"/>
        <w:spacing w:before="0" w:beforeAutospacing="0" w:after="0" w:afterAutospacing="0"/>
        <w:rPr>
          <w:b/>
        </w:rPr>
      </w:pPr>
      <w:r w:rsidRPr="008764E8">
        <w:rPr>
          <w:rStyle w:val="c0"/>
          <w:rFonts w:eastAsiaTheme="majorEastAsia"/>
          <w:b/>
        </w:rPr>
        <w:t xml:space="preserve">                   Если ты обнаружил подозрительный (взрывоопасный) предмет</w:t>
      </w:r>
    </w:p>
    <w:p w:rsidR="00BD6457" w:rsidRPr="008764E8" w:rsidRDefault="00BD6457" w:rsidP="00BD6457">
      <w:pPr>
        <w:pStyle w:val="c3"/>
        <w:spacing w:before="0" w:beforeAutospacing="0" w:after="0" w:afterAutospacing="0"/>
        <w:rPr>
          <w:rStyle w:val="c1"/>
          <w:rFonts w:eastAsiaTheme="majorEastAsia"/>
          <w:b/>
        </w:rPr>
      </w:pP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Признаками взрывоопасных предметов могут быть: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Бесхозная сумка, портфель, коробка, свёрток, деталь, какой-либо предмет, обнаруженный в школе, в подъезде, у дверей квартиры, под лестницей, в машине и общественном транспорте;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Натянутая проволока или шнур;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 Провода или изолирующая лента, свисающая из-под машины.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Знайте, что в качестве муляжа для взрывных устройств используются обычные бытовые предметы: сумки, пакеты, свертки, коробки, игрушки и т.п. Во всех перечисленных случаях необходимо: не трогать, не вскрывать, не перекладывать находку; отойти на безопасное расстояние; сообщить о находке учителю, родителям, сотруднику милиции, водителю, машинисту поезд.</w:t>
      </w:r>
    </w:p>
    <w:p w:rsidR="00BD6457" w:rsidRDefault="00BD6457" w:rsidP="00BD6457">
      <w:pPr>
        <w:pStyle w:val="c3"/>
        <w:spacing w:before="0" w:beforeAutospacing="0" w:after="0" w:afterAutospacing="0"/>
        <w:jc w:val="center"/>
        <w:rPr>
          <w:rStyle w:val="c0"/>
          <w:rFonts w:eastAsiaTheme="majorEastAsia"/>
        </w:rPr>
      </w:pPr>
    </w:p>
    <w:p w:rsidR="00BD6457" w:rsidRPr="00BD6457" w:rsidRDefault="00BD6457" w:rsidP="00BD6457">
      <w:pPr>
        <w:pStyle w:val="c3"/>
        <w:spacing w:before="0" w:beforeAutospacing="0" w:after="0" w:afterAutospacing="0"/>
        <w:jc w:val="center"/>
        <w:rPr>
          <w:b/>
        </w:rPr>
      </w:pPr>
      <w:r w:rsidRPr="00BD6457">
        <w:rPr>
          <w:rStyle w:val="c0"/>
          <w:rFonts w:eastAsiaTheme="majorEastAsia"/>
          <w:b/>
        </w:rPr>
        <w:t>ИНСТРУКЦИЯ 2</w:t>
      </w:r>
    </w:p>
    <w:p w:rsidR="00BD6457" w:rsidRPr="00BD6457" w:rsidRDefault="00BD6457" w:rsidP="00BD6457">
      <w:pPr>
        <w:pStyle w:val="c3"/>
        <w:spacing w:before="0" w:beforeAutospacing="0" w:after="0" w:afterAutospacing="0"/>
        <w:rPr>
          <w:b/>
        </w:rPr>
      </w:pPr>
      <w:r>
        <w:rPr>
          <w:rStyle w:val="c0"/>
          <w:rFonts w:eastAsiaTheme="majorEastAsia"/>
        </w:rPr>
        <w:t xml:space="preserve">                                                          </w:t>
      </w:r>
      <w:r w:rsidRPr="00BD6457">
        <w:rPr>
          <w:rStyle w:val="c0"/>
          <w:rFonts w:eastAsiaTheme="majorEastAsia"/>
          <w:b/>
        </w:rPr>
        <w:t>При пожаре и панике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Не паникуй, действуй обдуманно.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Опасайся толпы, рвущейся к выходу. Помни, что почти везде есть запасные и аварийные выходы.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 Не пытайся спасти свои вещи — жизнь дороже их.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Помни, что в специальных местах есть огнетушители и другие средства борьбы с пожаром. Учитывая подобные ситуации, научись ими пользоваться заранее.</w:t>
      </w:r>
    </w:p>
    <w:p w:rsidR="00BD6457" w:rsidRDefault="00BD6457" w:rsidP="00BD6457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</w:rPr>
      </w:pPr>
    </w:p>
    <w:p w:rsidR="00BD6457" w:rsidRDefault="00BD6457" w:rsidP="00BD6457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</w:rPr>
      </w:pPr>
    </w:p>
    <w:p w:rsidR="00BD6457" w:rsidRPr="00BD6457" w:rsidRDefault="00BD6457" w:rsidP="00BD6457">
      <w:pPr>
        <w:pStyle w:val="c6"/>
        <w:spacing w:before="0" w:beforeAutospacing="0" w:after="0" w:afterAutospacing="0"/>
        <w:jc w:val="center"/>
        <w:rPr>
          <w:b/>
        </w:rPr>
      </w:pPr>
      <w:r w:rsidRPr="00BD6457">
        <w:rPr>
          <w:rStyle w:val="c0"/>
          <w:rFonts w:eastAsiaTheme="majorEastAsia"/>
          <w:b/>
        </w:rPr>
        <w:t>ИНСТРУКЦИЯ 3</w:t>
      </w:r>
    </w:p>
    <w:p w:rsidR="00BD6457" w:rsidRPr="00BD6457" w:rsidRDefault="00BD6457" w:rsidP="00BD6457">
      <w:pPr>
        <w:pStyle w:val="c3"/>
        <w:spacing w:before="0" w:beforeAutospacing="0" w:after="0" w:afterAutospacing="0"/>
        <w:rPr>
          <w:b/>
        </w:rPr>
      </w:pPr>
      <w:r>
        <w:rPr>
          <w:rStyle w:val="c0"/>
          <w:rFonts w:eastAsiaTheme="majorEastAsia"/>
        </w:rPr>
        <w:t xml:space="preserve">            </w:t>
      </w:r>
      <w:r w:rsidRPr="00BD6457">
        <w:rPr>
          <w:rStyle w:val="c0"/>
          <w:rFonts w:eastAsiaTheme="majorEastAsia"/>
          <w:b/>
        </w:rPr>
        <w:t>О мерах безопасности дома и на улице во время каникул и выходных дней</w:t>
      </w:r>
    </w:p>
    <w:p w:rsidR="00BD6457" w:rsidRPr="00BD6457" w:rsidRDefault="00BD6457" w:rsidP="00BD6457">
      <w:pPr>
        <w:pStyle w:val="c3"/>
        <w:spacing w:before="0" w:beforeAutospacing="0" w:after="0" w:afterAutospacing="0"/>
        <w:rPr>
          <w:rStyle w:val="c1"/>
          <w:rFonts w:eastAsiaTheme="majorEastAsia"/>
          <w:b/>
        </w:rPr>
      </w:pP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Отлучаться из дома только с разрешения родителей.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Организовывая подвижные игры с товарищами, помните о возможностях своего организма и мерах безопасности других.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 Следите за своим поведением: будьте внимательны, вежливы с другими.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Не участвуйте в компаниях, где могут распивать горячительные напитки, игры в карты и др.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Не касайтесь незнакомых предметов, не трогайте взрывоопасные предметы.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6. Соблюдайте технику безопасности при выполнении поручений по дому.</w:t>
      </w:r>
    </w:p>
    <w:p w:rsidR="00BD6457" w:rsidRDefault="00BD6457" w:rsidP="00BD6457">
      <w:pPr>
        <w:pStyle w:val="c3"/>
        <w:spacing w:before="0" w:beforeAutospacing="0" w:after="0" w:afterAutospacing="0"/>
        <w:rPr>
          <w:rStyle w:val="c1"/>
          <w:rFonts w:eastAsiaTheme="majorEastAsia"/>
        </w:rPr>
      </w:pPr>
      <w:r>
        <w:rPr>
          <w:rStyle w:val="c1"/>
          <w:rFonts w:eastAsiaTheme="majorEastAsia"/>
        </w:rPr>
        <w:t>7. Соблюдайте правила общежития: поздно не включайте громко музыку, не ездите на транспортных средствах без глушителя, не кричите громко.</w:t>
      </w:r>
    </w:p>
    <w:p w:rsidR="005C4CC3" w:rsidRPr="005C4CC3" w:rsidRDefault="005C4CC3" w:rsidP="005C4CC3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 xml:space="preserve">Инструкция 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4</w:t>
      </w:r>
    </w:p>
    <w:p w:rsidR="005C4CC3" w:rsidRPr="005C4CC3" w:rsidRDefault="005C4CC3" w:rsidP="005C4CC3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охране труда при проведении прогулок, туристических походов, экскурсий</w:t>
      </w:r>
    </w:p>
    <w:p w:rsidR="005C4CC3" w:rsidRP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1. Общие требования безопасности.</w:t>
      </w:r>
    </w:p>
    <w:p w:rsidR="005C4CC3" w:rsidRPr="005C4CC3" w:rsidRDefault="005C4CC3" w:rsidP="005C4CC3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К прогулкам, туристическим походам, экскурсиям допускаются лица, прошедшие медицинский осмотр и инструктаж по охране труда.</w:t>
      </w:r>
    </w:p>
    <w:p w:rsidR="005C4CC3" w:rsidRPr="005C4CC3" w:rsidRDefault="005C4CC3" w:rsidP="005C4CC3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Опасные факторы:</w:t>
      </w:r>
    </w:p>
    <w:p w:rsidR="005C4CC3" w:rsidRPr="005C4CC3" w:rsidRDefault="005C4CC3" w:rsidP="005C4CC3">
      <w:pPr>
        <w:numPr>
          <w:ilvl w:val="0"/>
          <w:numId w:val="3"/>
        </w:numPr>
        <w:tabs>
          <w:tab w:val="left" w:pos="1418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изменение установленного маршрута движения, самовольное оставление места расположения группы;</w:t>
      </w:r>
    </w:p>
    <w:p w:rsidR="005C4CC3" w:rsidRPr="005C4CC3" w:rsidRDefault="005C4CC3" w:rsidP="005C4CC3">
      <w:pPr>
        <w:numPr>
          <w:ilvl w:val="0"/>
          <w:numId w:val="3"/>
        </w:numPr>
        <w:tabs>
          <w:tab w:val="left" w:pos="1418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CC3">
        <w:rPr>
          <w:rFonts w:ascii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5C4CC3">
        <w:rPr>
          <w:rFonts w:ascii="Times New Roman" w:hAnsi="Times New Roman" w:cs="Times New Roman"/>
          <w:color w:val="000000"/>
          <w:sz w:val="24"/>
          <w:szCs w:val="24"/>
        </w:rPr>
        <w:t xml:space="preserve"> ног при неправильном подборе обуви, передвижение без обуви, а также без брюк, носков; укусы ядовитыми животными, пресмыкающимися, насекомыми;</w:t>
      </w:r>
    </w:p>
    <w:p w:rsidR="005C4CC3" w:rsidRPr="005C4CC3" w:rsidRDefault="005C4CC3" w:rsidP="005C4CC3">
      <w:pPr>
        <w:numPr>
          <w:ilvl w:val="0"/>
          <w:numId w:val="3"/>
        </w:numPr>
        <w:tabs>
          <w:tab w:val="left" w:pos="1418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отравление ядовитыми растениями, плодами и грибами;</w:t>
      </w:r>
    </w:p>
    <w:p w:rsidR="005C4CC3" w:rsidRPr="005C4CC3" w:rsidRDefault="005C4CC3" w:rsidP="005C4CC3">
      <w:pPr>
        <w:numPr>
          <w:ilvl w:val="0"/>
          <w:numId w:val="3"/>
        </w:numPr>
        <w:tabs>
          <w:tab w:val="left" w:pos="1418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заражение желудочно-кишечными болезнями при употреблении воды из непроверенных открытых водоемов.</w:t>
      </w:r>
    </w:p>
    <w:p w:rsidR="005C4CC3" w:rsidRPr="005C4CC3" w:rsidRDefault="005C4CC3" w:rsidP="005C4CC3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 xml:space="preserve"> При проведении прогулки, туристического похода, экскурсии группу воспитанников лагеря должны сопровождать не менее двух взрослых.</w:t>
      </w:r>
    </w:p>
    <w:p w:rsidR="005C4CC3" w:rsidRPr="005C4CC3" w:rsidRDefault="005C4CC3" w:rsidP="005C4CC3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 xml:space="preserve"> Для оказания первой медицинской помощи пострадавшим во время прогулки, туристического похода, экскурсии обязательно иметь аптечку с набором необходимых медикаментов и перевязочных средств.</w:t>
      </w:r>
    </w:p>
    <w:p w:rsid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C4CC3" w:rsidRP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5C4CC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2. Требования безопасности перед проведением прогулки, туристического похода, экскурсии</w:t>
      </w:r>
    </w:p>
    <w:p w:rsidR="005C4CC3" w:rsidRPr="005C4CC3" w:rsidRDefault="005C4CC3" w:rsidP="005C4CC3">
      <w:pPr>
        <w:numPr>
          <w:ilvl w:val="1"/>
          <w:numId w:val="4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Воспитанникам необходимо пройти соответствующую подготовку, инструктаж, медицинский осмотр.</w:t>
      </w:r>
    </w:p>
    <w:p w:rsidR="005C4CC3" w:rsidRPr="005C4CC3" w:rsidRDefault="005C4CC3" w:rsidP="005C4CC3">
      <w:pPr>
        <w:numPr>
          <w:ilvl w:val="1"/>
          <w:numId w:val="4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Надеть удобную одежду и обувь, не стесняющую движений и соответствующую сезону и погоде, на голову – головной убор. Для предотвращения травм и укусов ног надеть брюки, носки.</w:t>
      </w:r>
    </w:p>
    <w:p w:rsidR="005C4CC3" w:rsidRPr="005C4CC3" w:rsidRDefault="005C4CC3" w:rsidP="005C4CC3">
      <w:pPr>
        <w:numPr>
          <w:ilvl w:val="1"/>
          <w:numId w:val="4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 xml:space="preserve">Убедиться в наличии аптечки и ее укомплектованности необходимыми </w:t>
      </w:r>
      <w:proofErr w:type="gramStart"/>
      <w:r w:rsidRPr="005C4CC3">
        <w:rPr>
          <w:rFonts w:ascii="Times New Roman" w:hAnsi="Times New Roman" w:cs="Times New Roman"/>
          <w:color w:val="000000"/>
          <w:sz w:val="24"/>
          <w:szCs w:val="24"/>
        </w:rPr>
        <w:t>медикаментами  и</w:t>
      </w:r>
      <w:proofErr w:type="gramEnd"/>
      <w:r w:rsidRPr="005C4CC3">
        <w:rPr>
          <w:rFonts w:ascii="Times New Roman" w:hAnsi="Times New Roman" w:cs="Times New Roman"/>
          <w:color w:val="000000"/>
          <w:sz w:val="24"/>
          <w:szCs w:val="24"/>
        </w:rPr>
        <w:t xml:space="preserve"> перевязочными материалами.</w:t>
      </w:r>
    </w:p>
    <w:p w:rsidR="005C4CC3" w:rsidRPr="005C4CC3" w:rsidRDefault="005C4CC3" w:rsidP="005C4CC3">
      <w:pPr>
        <w:numPr>
          <w:ilvl w:val="1"/>
          <w:numId w:val="4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Проверить по списку наличие воспитанников лагеря.</w:t>
      </w:r>
    </w:p>
    <w:p w:rsidR="005C4CC3" w:rsidRPr="005C4CC3" w:rsidRDefault="005C4CC3" w:rsidP="005C4CC3">
      <w:pPr>
        <w:numPr>
          <w:ilvl w:val="1"/>
          <w:numId w:val="4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Для безопасного перехода проезжей части необходимо проверить наличие флажков красного цвета.</w:t>
      </w:r>
    </w:p>
    <w:p w:rsidR="005C4CC3" w:rsidRP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4CC3" w:rsidRP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3. Требования безопасности во время прогулки, туристического похода, экскурсии.</w:t>
      </w:r>
    </w:p>
    <w:p w:rsidR="005C4CC3" w:rsidRPr="005C4CC3" w:rsidRDefault="005C4CC3" w:rsidP="005C4CC3">
      <w:pPr>
        <w:numPr>
          <w:ilvl w:val="1"/>
          <w:numId w:val="5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Соблюдать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:rsidR="005C4CC3" w:rsidRPr="005C4CC3" w:rsidRDefault="005C4CC3" w:rsidP="005C4CC3">
      <w:pPr>
        <w:numPr>
          <w:ilvl w:val="1"/>
          <w:numId w:val="5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Общая продолжительность прогулки составляет 1–4 ч.</w:t>
      </w:r>
    </w:p>
    <w:p w:rsidR="005C4CC3" w:rsidRPr="005C4CC3" w:rsidRDefault="005C4CC3" w:rsidP="005C4CC3">
      <w:pPr>
        <w:numPr>
          <w:ilvl w:val="1"/>
          <w:numId w:val="5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Во время экскурсии запрещать детям снимать обувь и ходить босиком.</w:t>
      </w:r>
    </w:p>
    <w:p w:rsidR="005C4CC3" w:rsidRPr="005C4CC3" w:rsidRDefault="005C4CC3" w:rsidP="005C4CC3">
      <w:pPr>
        <w:numPr>
          <w:ilvl w:val="1"/>
          <w:numId w:val="5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Во время привалов во избежание ожогов и лесных пожаров не разводить костры.</w:t>
      </w:r>
    </w:p>
    <w:p w:rsidR="005C4CC3" w:rsidRPr="005C4CC3" w:rsidRDefault="005C4CC3" w:rsidP="005C4CC3">
      <w:pPr>
        <w:numPr>
          <w:ilvl w:val="1"/>
          <w:numId w:val="5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Запрещать детям пробовать на вкус какие-либо растения, плоды и ягоды.</w:t>
      </w:r>
    </w:p>
    <w:p w:rsidR="005C4CC3" w:rsidRPr="005C4CC3" w:rsidRDefault="005C4CC3" w:rsidP="005C4CC3">
      <w:pPr>
        <w:numPr>
          <w:ilvl w:val="1"/>
          <w:numId w:val="5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 xml:space="preserve">Запрещать детям трогать руками различных животных, </w:t>
      </w:r>
      <w:proofErr w:type="gramStart"/>
      <w:r w:rsidRPr="005C4CC3">
        <w:rPr>
          <w:rFonts w:ascii="Times New Roman" w:hAnsi="Times New Roman" w:cs="Times New Roman"/>
          <w:color w:val="000000"/>
          <w:sz w:val="24"/>
          <w:szCs w:val="24"/>
        </w:rPr>
        <w:t>пресмыкающихся,  насекомых</w:t>
      </w:r>
      <w:proofErr w:type="gramEnd"/>
      <w:r w:rsidRPr="005C4CC3">
        <w:rPr>
          <w:rFonts w:ascii="Times New Roman" w:hAnsi="Times New Roman" w:cs="Times New Roman"/>
          <w:color w:val="000000"/>
          <w:sz w:val="24"/>
          <w:szCs w:val="24"/>
        </w:rPr>
        <w:t>,  растения,  грибы,  а  также колючие растения и кустарники.</w:t>
      </w:r>
    </w:p>
    <w:p w:rsidR="005C4CC3" w:rsidRPr="005C4CC3" w:rsidRDefault="005C4CC3" w:rsidP="005C4CC3">
      <w:pPr>
        <w:numPr>
          <w:ilvl w:val="1"/>
          <w:numId w:val="5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 избежание заражения желудочно-кишечными болезнями запрещать воспитанникам пить из открытых водоемов, использовать для этого только питьевую воду из фляжки, которую необходимо брать с собой, или кипяченую воду.</w:t>
      </w:r>
    </w:p>
    <w:p w:rsidR="005C4CC3" w:rsidRPr="005C4CC3" w:rsidRDefault="005C4CC3" w:rsidP="005C4CC3">
      <w:pPr>
        <w:numPr>
          <w:ilvl w:val="1"/>
          <w:numId w:val="5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Взрослым и детям соблюдать правила личной гигиены, своевременно информировать руководителя группы или его заместителя об ухудшении состояния здоровья или травмах.</w:t>
      </w:r>
    </w:p>
    <w:p w:rsidR="005C4CC3" w:rsidRPr="005C4CC3" w:rsidRDefault="005C4CC3" w:rsidP="005C4CC3">
      <w:pPr>
        <w:numPr>
          <w:ilvl w:val="1"/>
          <w:numId w:val="5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Уважать местные традиции и обычаи, бережно относиться к природе, памятникам культуры, к личному и групповому имуществу.</w:t>
      </w:r>
    </w:p>
    <w:p w:rsidR="005C4CC3" w:rsidRP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4CC3" w:rsidRP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5C4CC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4. Требования безопасности в аварийных ситуациях.</w:t>
      </w:r>
    </w:p>
    <w:p w:rsidR="005C4CC3" w:rsidRPr="005C4CC3" w:rsidRDefault="005C4CC3" w:rsidP="005C4CC3">
      <w:pPr>
        <w:numPr>
          <w:ilvl w:val="1"/>
          <w:numId w:val="6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При укусе ядовитыми животными, пресмыкающимися, насекомыми немедленно отправить пострадавшего в ближайшее лечебное учреждение и сообщить об этом руководству лагеря, а также родителям пострадавшего.</w:t>
      </w:r>
    </w:p>
    <w:p w:rsidR="005C4CC3" w:rsidRPr="005C4CC3" w:rsidRDefault="005C4CC3" w:rsidP="005C4CC3">
      <w:pPr>
        <w:numPr>
          <w:ilvl w:val="1"/>
          <w:numId w:val="6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При получении воспитанником травмы оказать помощь пострадавшему, сообщить об этом администрации лагеря и родителям пострадавшего, при необходимости отправить его в ближайшее лечебное учреждение.</w:t>
      </w:r>
    </w:p>
    <w:p w:rsidR="005C4CC3" w:rsidRP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4CC3" w:rsidRP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5C4CC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5. Требования безопасности по окончании прогулки, туристического похода, экскурсии.</w:t>
      </w:r>
    </w:p>
    <w:p w:rsidR="005C4CC3" w:rsidRPr="005C4CC3" w:rsidRDefault="005C4CC3" w:rsidP="005C4CC3">
      <w:pPr>
        <w:numPr>
          <w:ilvl w:val="1"/>
          <w:numId w:val="7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Проверить по списку наличие всех воспитанников лагеря.</w:t>
      </w:r>
    </w:p>
    <w:p w:rsidR="005C4CC3" w:rsidRPr="005C4CC3" w:rsidRDefault="005C4CC3" w:rsidP="00436888">
      <w:pPr>
        <w:numPr>
          <w:ilvl w:val="1"/>
          <w:numId w:val="7"/>
        </w:numPr>
        <w:tabs>
          <w:tab w:val="left" w:pos="1134"/>
          <w:tab w:val="right" w:leader="underscore" w:pos="6405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Проверить наличие и сдать на хранение спортинвентарь, туристское снаряжение.</w:t>
      </w:r>
    </w:p>
    <w:p w:rsidR="00BD6457" w:rsidRPr="00BD6457" w:rsidRDefault="00BD6457" w:rsidP="00BD6457">
      <w:pPr>
        <w:pStyle w:val="c6"/>
        <w:spacing w:before="0" w:beforeAutospacing="0" w:after="0" w:afterAutospacing="0"/>
        <w:jc w:val="center"/>
        <w:rPr>
          <w:b/>
        </w:rPr>
      </w:pPr>
      <w:r w:rsidRPr="00BD6457">
        <w:rPr>
          <w:rStyle w:val="c0"/>
          <w:rFonts w:eastAsiaTheme="majorEastAsia"/>
          <w:b/>
        </w:rPr>
        <w:t>ИНСТРУКЦИЯ 5</w:t>
      </w:r>
    </w:p>
    <w:p w:rsidR="00BD6457" w:rsidRDefault="00BD6457" w:rsidP="00BD6457">
      <w:pPr>
        <w:pStyle w:val="c3"/>
        <w:spacing w:before="0" w:beforeAutospacing="0" w:after="0" w:afterAutospacing="0"/>
        <w:rPr>
          <w:rStyle w:val="c0"/>
          <w:rFonts w:eastAsiaTheme="majorEastAsia"/>
        </w:rPr>
      </w:pPr>
    </w:p>
    <w:p w:rsidR="00BD6457" w:rsidRPr="00BD6457" w:rsidRDefault="00BD6457" w:rsidP="00BD6457">
      <w:pPr>
        <w:pStyle w:val="c3"/>
        <w:spacing w:before="0" w:beforeAutospacing="0" w:after="0" w:afterAutospacing="0"/>
        <w:rPr>
          <w:b/>
        </w:rPr>
      </w:pPr>
      <w:r w:rsidRPr="00BD6457">
        <w:rPr>
          <w:rStyle w:val="c0"/>
          <w:rFonts w:eastAsiaTheme="majorEastAsia"/>
          <w:b/>
        </w:rPr>
        <w:t xml:space="preserve">                                  О безопасности при общении с животными</w:t>
      </w:r>
    </w:p>
    <w:p w:rsidR="00BD6457" w:rsidRPr="00BD6457" w:rsidRDefault="00BD6457" w:rsidP="00BD6457">
      <w:pPr>
        <w:pStyle w:val="c3"/>
        <w:spacing w:before="0" w:beforeAutospacing="0" w:after="0" w:afterAutospacing="0"/>
        <w:rPr>
          <w:rStyle w:val="c1"/>
          <w:rFonts w:eastAsiaTheme="majorEastAsia"/>
          <w:b/>
        </w:rPr>
      </w:pP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Не показывай, что ты боишься собаки.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Ни в коем случае не убегай от собаки. Она может принять тебя за дичь и поохотиться.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 Помни, что помахивание хвостом не всегда говорит о дружелюбном настроении собаки.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Если тебе хочется погладить собаку - спроси разрешения у хозяина. Гладь ее осторожно, не делая резких движений.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Не корми чужих собак и не трогай их во время еды или сна.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6. Не подходи к собаке, сидящей на привязи.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7. Не приближайся к большим собакам охранных пород. Их часто учат бросаться на людей, подошедших близко.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8. Не трогай щенков и не пытайся отобрать предмет, с которым собака играет.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9. После того как ты погладил собаку или кошку, обязательно вымой руки с мылом.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10. Не подходи близко к чужим корове или быку. 11.Встретив на пути стадо коров, обойди его.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12. Будь осторожен с телятами. У них чешутся рожки, и они могут нанести ими серьезную травму.</w:t>
      </w:r>
    </w:p>
    <w:p w:rsidR="00BD6457" w:rsidRDefault="00BD6457" w:rsidP="00BD6457">
      <w:pPr>
        <w:pStyle w:val="c6"/>
        <w:spacing w:before="0" w:beforeAutospacing="0" w:after="0" w:afterAutospacing="0"/>
        <w:rPr>
          <w:rStyle w:val="c0"/>
          <w:rFonts w:eastAsiaTheme="majorEastAsia"/>
        </w:rPr>
      </w:pPr>
    </w:p>
    <w:p w:rsidR="00BD6457" w:rsidRDefault="00BD6457" w:rsidP="00BD6457">
      <w:pPr>
        <w:pStyle w:val="c6"/>
        <w:spacing w:before="0" w:beforeAutospacing="0" w:after="0" w:afterAutospacing="0"/>
        <w:rPr>
          <w:rStyle w:val="c0"/>
          <w:rFonts w:eastAsiaTheme="majorEastAsia"/>
        </w:rPr>
      </w:pPr>
    </w:p>
    <w:p w:rsidR="00BD6457" w:rsidRPr="00BD6457" w:rsidRDefault="00BD6457" w:rsidP="00BD6457">
      <w:pPr>
        <w:pStyle w:val="c6"/>
        <w:spacing w:before="0" w:beforeAutospacing="0" w:after="0" w:afterAutospacing="0"/>
        <w:rPr>
          <w:b/>
        </w:rPr>
      </w:pPr>
      <w:r>
        <w:rPr>
          <w:rStyle w:val="c0"/>
          <w:rFonts w:eastAsiaTheme="majorEastAsia"/>
        </w:rPr>
        <w:t xml:space="preserve">                                                                  </w:t>
      </w:r>
      <w:r w:rsidRPr="00BD6457">
        <w:rPr>
          <w:rStyle w:val="c0"/>
          <w:rFonts w:eastAsiaTheme="majorEastAsia"/>
          <w:b/>
        </w:rPr>
        <w:t>ИНСТРУКЦИЯ 6</w:t>
      </w:r>
    </w:p>
    <w:p w:rsidR="00BD6457" w:rsidRPr="00BD6457" w:rsidRDefault="00BD6457" w:rsidP="00BD6457">
      <w:pPr>
        <w:pStyle w:val="c3"/>
        <w:spacing w:before="0" w:beforeAutospacing="0" w:after="0" w:afterAutospacing="0"/>
        <w:rPr>
          <w:b/>
        </w:rPr>
      </w:pPr>
      <w:r>
        <w:rPr>
          <w:rStyle w:val="c0"/>
          <w:rFonts w:eastAsiaTheme="majorEastAsia"/>
        </w:rPr>
        <w:t xml:space="preserve">                           </w:t>
      </w:r>
      <w:r w:rsidRPr="00BD6457">
        <w:rPr>
          <w:rStyle w:val="c0"/>
          <w:rFonts w:eastAsiaTheme="majorEastAsia"/>
          <w:b/>
        </w:rPr>
        <w:t>О мерах безопасности при передвижении на транспорте</w:t>
      </w:r>
    </w:p>
    <w:p w:rsidR="00BD6457" w:rsidRDefault="00BD6457" w:rsidP="00BD6457">
      <w:pPr>
        <w:pStyle w:val="c3"/>
        <w:spacing w:before="0" w:beforeAutospacing="0" w:after="0" w:afterAutospacing="0"/>
        <w:rPr>
          <w:rStyle w:val="c1"/>
          <w:rFonts w:eastAsiaTheme="majorEastAsia"/>
        </w:rPr>
      </w:pP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Запрещается перемещаться на необорудованном транспорте для перевозки людей.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При перемещении всем классом запрещается пользоваться личными передвижными средствами (велосипед, мотоцикл и др.).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lastRenderedPageBreak/>
        <w:t>3.При переезде в транспорте будьте спокойны, внимательны, строго соблюдайте дисциплину.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Беспрекословно выполняйте замечания старшего.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Не спешите сходить, не создавайте толкучки.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6. Одевайтесь соответственно времени года, следите за своими вещами, за рядом сидящим товарищем.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7. Не отлучайся без разрешения старших.</w:t>
      </w:r>
    </w:p>
    <w:p w:rsidR="00BD6457" w:rsidRDefault="00BD6457" w:rsidP="00BD6457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  <w:b/>
        </w:rPr>
      </w:pPr>
    </w:p>
    <w:p w:rsidR="00BD6457" w:rsidRPr="00BD6457" w:rsidRDefault="00BD6457" w:rsidP="00BD6457">
      <w:pPr>
        <w:pStyle w:val="c6"/>
        <w:spacing w:before="0" w:beforeAutospacing="0" w:after="0" w:afterAutospacing="0"/>
        <w:jc w:val="center"/>
        <w:rPr>
          <w:b/>
        </w:rPr>
      </w:pPr>
      <w:r w:rsidRPr="00BD6457">
        <w:rPr>
          <w:rStyle w:val="c0"/>
          <w:rFonts w:eastAsiaTheme="majorEastAsia"/>
          <w:b/>
        </w:rPr>
        <w:t>ИНСТРУКЦИЯ 7</w:t>
      </w:r>
    </w:p>
    <w:p w:rsidR="00BD6457" w:rsidRPr="00BD6457" w:rsidRDefault="00BD6457" w:rsidP="00BD6457">
      <w:pPr>
        <w:pStyle w:val="c3"/>
        <w:spacing w:before="0" w:beforeAutospacing="0" w:after="0" w:afterAutospacing="0"/>
        <w:rPr>
          <w:b/>
        </w:rPr>
      </w:pPr>
      <w:r>
        <w:rPr>
          <w:rStyle w:val="c0"/>
          <w:rFonts w:eastAsiaTheme="majorEastAsia"/>
        </w:rPr>
        <w:t xml:space="preserve">                                                         </w:t>
      </w:r>
      <w:r w:rsidRPr="00BD6457">
        <w:rPr>
          <w:rStyle w:val="c0"/>
          <w:rFonts w:eastAsiaTheme="majorEastAsia"/>
          <w:b/>
        </w:rPr>
        <w:t>О безопасности на воде</w:t>
      </w:r>
    </w:p>
    <w:p w:rsidR="00BD6457" w:rsidRDefault="00BD6457" w:rsidP="00BD6457">
      <w:pPr>
        <w:pStyle w:val="c3"/>
        <w:spacing w:before="0" w:beforeAutospacing="0" w:after="0" w:afterAutospacing="0"/>
        <w:rPr>
          <w:rStyle w:val="c1"/>
          <w:rFonts w:eastAsiaTheme="majorEastAsia"/>
        </w:rPr>
      </w:pP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Не стой и не играй в тех местах, откуда можно свалиться в воду.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Не заходи на глубокое место, если не умеешь плавать или плаваешь плохо.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 Ни в коем случае не ныряй в незнакомых местах. Неизвестно, что там может оказаться на дне.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Никогда не играй в игры с удержанием «противника» под водой - он может захлебнуться.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Не пытайся плавать на самодельных плотах или других плавательных средствах. Они могут не выдержать твоего веса или перевернуться.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6. Раскачивание лодки, хождение по ней или перегибание через борт очень опасны, так как лодка от этого может перевернуться.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7. Не отплывай далеко от берега и не переплывай водоем на спор.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8. Если в воде у тебя начало сводить ногу - не паникуй, постарайся посильней потянуть рукой на себя за большой палец ступню сведенной ноги.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9. Увидев тонущего человека - зови на помощь взрослых, не стесняйся громко кричать, привлекая внимание окружающих. Осмотрись – нет ли под рукой спасательных средств. Или может стать все, что плавает на воде и что ты сможешь добросить до тонущего. Если это возможно, попробуй дотянуться до тонущего рукой, толстой веревкой.</w:t>
      </w:r>
    </w:p>
    <w:p w:rsidR="00BD6457" w:rsidRDefault="00BD6457" w:rsidP="00BD6457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  <w:b/>
        </w:rPr>
      </w:pPr>
    </w:p>
    <w:p w:rsidR="00BD6457" w:rsidRPr="00BD6457" w:rsidRDefault="00BD6457" w:rsidP="00BD6457">
      <w:pPr>
        <w:pStyle w:val="c6"/>
        <w:spacing w:before="0" w:beforeAutospacing="0" w:after="0" w:afterAutospacing="0"/>
        <w:jc w:val="center"/>
        <w:rPr>
          <w:b/>
        </w:rPr>
      </w:pPr>
      <w:r w:rsidRPr="00BD6457">
        <w:rPr>
          <w:rStyle w:val="c0"/>
          <w:rFonts w:eastAsiaTheme="majorEastAsia"/>
          <w:b/>
        </w:rPr>
        <w:t>ИНСТРУКЦИЯ 8</w:t>
      </w:r>
    </w:p>
    <w:p w:rsidR="00BD6457" w:rsidRPr="00BD6457" w:rsidRDefault="00BD6457" w:rsidP="00BD6457">
      <w:pPr>
        <w:pStyle w:val="c3"/>
        <w:spacing w:before="0" w:beforeAutospacing="0" w:after="0" w:afterAutospacing="0"/>
        <w:rPr>
          <w:b/>
        </w:rPr>
      </w:pPr>
      <w:r w:rsidRPr="00BD6457">
        <w:rPr>
          <w:rStyle w:val="c0"/>
          <w:rFonts w:eastAsiaTheme="majorEastAsia"/>
          <w:b/>
        </w:rPr>
        <w:t xml:space="preserve">                                                                   Для пешехода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Наиболее опасные на дороге перекрестки, скоростные участки движения, зоны ограниченной видимости, гололед.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 Не переходи улицу на красный свет, даже если не видно машин. з! Переходи дорогу, предварительно посмотрев в обе стороны - сначала налево, потом направо.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 . Не выбегай на дорогу из-за препятствия.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На остановке, переходя дорогу, автобус и троллейбус обходи сзади, а трамваи впереди.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6. Ходи только по тротуару, если же тротуара не и тебе приходится идти по обочине дороги, выбирай ту ее сторону, по которой машины идут тебе НАВСТРЕЧУ.</w:t>
      </w:r>
    </w:p>
    <w:p w:rsidR="00BD6457" w:rsidRDefault="00BD6457" w:rsidP="00BD6457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  <w:b/>
        </w:rPr>
      </w:pPr>
    </w:p>
    <w:p w:rsidR="00BD6457" w:rsidRPr="00BD6457" w:rsidRDefault="00BD6457" w:rsidP="00BD6457">
      <w:pPr>
        <w:pStyle w:val="c6"/>
        <w:spacing w:before="0" w:beforeAutospacing="0" w:after="0" w:afterAutospacing="0"/>
        <w:jc w:val="center"/>
        <w:rPr>
          <w:b/>
        </w:rPr>
      </w:pPr>
      <w:r w:rsidRPr="00BD6457">
        <w:rPr>
          <w:rStyle w:val="c0"/>
          <w:rFonts w:eastAsiaTheme="majorEastAsia"/>
          <w:b/>
        </w:rPr>
        <w:t>ИНСТРУКЦИЯ 9</w:t>
      </w:r>
    </w:p>
    <w:p w:rsidR="00BD6457" w:rsidRPr="00BD6457" w:rsidRDefault="00BD6457" w:rsidP="00BD6457">
      <w:pPr>
        <w:pStyle w:val="c3"/>
        <w:spacing w:before="0" w:beforeAutospacing="0" w:after="0" w:afterAutospacing="0"/>
        <w:jc w:val="center"/>
        <w:rPr>
          <w:b/>
        </w:rPr>
      </w:pPr>
      <w:r w:rsidRPr="00BD6457">
        <w:rPr>
          <w:rStyle w:val="c0"/>
          <w:rFonts w:eastAsiaTheme="majorEastAsia"/>
          <w:b/>
        </w:rPr>
        <w:t>О личной безопасности на улице</w:t>
      </w:r>
    </w:p>
    <w:p w:rsidR="00BD6457" w:rsidRDefault="00BD6457" w:rsidP="00BD6457">
      <w:pPr>
        <w:pStyle w:val="c3"/>
        <w:spacing w:before="0" w:beforeAutospacing="0" w:after="0" w:afterAutospacing="0"/>
        <w:rPr>
          <w:rStyle w:val="c1"/>
          <w:rFonts w:eastAsiaTheme="majorEastAsia"/>
        </w:rPr>
      </w:pP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Никогда не ходи гулять без спросу. Родители всегда должны знать, где ты находишься.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Не играй на улице поздно. Происшествия чаще всего совершаются в темное время.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 Не соглашайся идти с незнакомыми ребятами или взрослыми в чужой дом, двор, на пустырь...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Никогда не заговаривай на улице с незнакомыми людьми. Также никогда не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разговаривай с пьяными. Не садись с ними в машину.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Не принимай от незнакомых людей угощения.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6. Если ты увидишь на улице какой-нибудь предмет: коробку, сумку, сверток не трогай его.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lastRenderedPageBreak/>
        <w:t>7. Если на улице кто-то идет или бежит за тобой, а до дома далеко, беги в ближайшее людное место.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8. Никогда не хвастай тем, что у твоих родителей много денег.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9. Не приглашай домой незнакомых ребят.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10. Не задерживайся по дороге из школы домой.</w:t>
      </w:r>
    </w:p>
    <w:p w:rsidR="005C4CC3" w:rsidRDefault="005C4CC3" w:rsidP="008764E8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  <w:b/>
        </w:rPr>
      </w:pPr>
    </w:p>
    <w:p w:rsidR="005C4CC3" w:rsidRPr="005C4CC3" w:rsidRDefault="005C4CC3" w:rsidP="005C4CC3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proofErr w:type="gramStart"/>
      <w:r w:rsidRPr="005C4CC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Инструкция 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10</w:t>
      </w:r>
      <w:proofErr w:type="gramEnd"/>
    </w:p>
    <w:p w:rsidR="005C4CC3" w:rsidRPr="005C4CC3" w:rsidRDefault="005C4CC3" w:rsidP="005C4CC3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электробезопасности для воспитанников лагеря дневного пребывания.</w:t>
      </w:r>
    </w:p>
    <w:p w:rsidR="005C4CC3" w:rsidRPr="005C4CC3" w:rsidRDefault="005C4CC3" w:rsidP="005C4CC3">
      <w:pPr>
        <w:tabs>
          <w:tab w:val="right" w:leader="underscore" w:pos="64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1. Запрещается.</w:t>
      </w:r>
    </w:p>
    <w:p w:rsidR="005C4CC3" w:rsidRPr="005C4CC3" w:rsidRDefault="005C4CC3" w:rsidP="005C4CC3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Включать электроприборы без разрешения взрослых.</w:t>
      </w:r>
    </w:p>
    <w:p w:rsidR="005C4CC3" w:rsidRPr="005C4CC3" w:rsidRDefault="005C4CC3" w:rsidP="005C4CC3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4CC3">
        <w:rPr>
          <w:rFonts w:ascii="Times New Roman" w:hAnsi="Times New Roman" w:cs="Times New Roman"/>
          <w:color w:val="000000"/>
          <w:sz w:val="24"/>
          <w:szCs w:val="24"/>
        </w:rPr>
        <w:t>Открывать  электрические</w:t>
      </w:r>
      <w:proofErr w:type="gramEnd"/>
      <w:r w:rsidRPr="005C4CC3">
        <w:rPr>
          <w:rFonts w:ascii="Times New Roman" w:hAnsi="Times New Roman" w:cs="Times New Roman"/>
          <w:color w:val="000000"/>
          <w:sz w:val="24"/>
          <w:szCs w:val="24"/>
        </w:rPr>
        <w:t xml:space="preserve"> шкафы, включать или выключать электрические рубильники.</w:t>
      </w:r>
    </w:p>
    <w:p w:rsidR="005C4CC3" w:rsidRPr="005C4CC3" w:rsidRDefault="005C4CC3" w:rsidP="005C4CC3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Открывать электрические розетки и выключатели для ремонта.</w:t>
      </w:r>
    </w:p>
    <w:p w:rsidR="005C4CC3" w:rsidRPr="005C4CC3" w:rsidRDefault="005C4CC3" w:rsidP="005C4CC3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Выкручивать электрические лампочки включённой настольной лампы.</w:t>
      </w:r>
    </w:p>
    <w:p w:rsidR="005C4CC3" w:rsidRPr="005C4CC3" w:rsidRDefault="005C4CC3" w:rsidP="005C4CC3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Касаться оголённых электропроводов руками.</w:t>
      </w:r>
    </w:p>
    <w:p w:rsidR="005C4CC3" w:rsidRPr="005C4CC3" w:rsidRDefault="005C4CC3" w:rsidP="005C4CC3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Развешивать на проводах различные предметы.</w:t>
      </w:r>
    </w:p>
    <w:p w:rsidR="005C4CC3" w:rsidRPr="005C4CC3" w:rsidRDefault="005C4CC3" w:rsidP="005C4CC3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C3">
        <w:rPr>
          <w:rFonts w:ascii="Times New Roman" w:hAnsi="Times New Roman" w:cs="Times New Roman"/>
          <w:color w:val="000000"/>
          <w:sz w:val="24"/>
          <w:szCs w:val="24"/>
        </w:rPr>
        <w:t>Подходить к упавшему на землю электропроводу со столба ближе чем на 56 метров.</w:t>
      </w:r>
    </w:p>
    <w:p w:rsidR="005C4CC3" w:rsidRPr="005C4CC3" w:rsidRDefault="005C4CC3" w:rsidP="005C4CC3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457" w:rsidRPr="005C4CC3" w:rsidRDefault="00BD6457" w:rsidP="008764E8">
      <w:pPr>
        <w:pStyle w:val="c6"/>
        <w:spacing w:before="0" w:beforeAutospacing="0" w:after="0" w:afterAutospacing="0"/>
        <w:jc w:val="center"/>
        <w:rPr>
          <w:b/>
        </w:rPr>
      </w:pPr>
      <w:r w:rsidRPr="005C4CC3">
        <w:rPr>
          <w:rStyle w:val="c0"/>
          <w:rFonts w:eastAsiaTheme="majorEastAsia"/>
          <w:b/>
        </w:rPr>
        <w:t>ИНСТРУКЦИЯ 11</w:t>
      </w:r>
    </w:p>
    <w:p w:rsidR="00BD6457" w:rsidRPr="008764E8" w:rsidRDefault="00BD6457" w:rsidP="008764E8">
      <w:pPr>
        <w:pStyle w:val="c3"/>
        <w:spacing w:before="0" w:beforeAutospacing="0" w:after="0" w:afterAutospacing="0"/>
        <w:jc w:val="center"/>
        <w:rPr>
          <w:b/>
        </w:rPr>
      </w:pPr>
      <w:r w:rsidRPr="005C4CC3">
        <w:rPr>
          <w:rStyle w:val="c0"/>
          <w:rFonts w:eastAsiaTheme="majorEastAsia"/>
          <w:b/>
        </w:rPr>
        <w:t>По противопожарной безопасности</w:t>
      </w:r>
    </w:p>
    <w:p w:rsidR="008764E8" w:rsidRDefault="008764E8" w:rsidP="00BD6457">
      <w:pPr>
        <w:pStyle w:val="c3"/>
        <w:spacing w:before="0" w:beforeAutospacing="0" w:after="0" w:afterAutospacing="0"/>
        <w:rPr>
          <w:rStyle w:val="c1"/>
          <w:rFonts w:eastAsiaTheme="majorEastAsia"/>
        </w:rPr>
      </w:pP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Не балуйся со спичками и зажигалками.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Уходя из комнаты или из дома, не забывай выключать электроприборы.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 Не суши белье над плитой.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Ни в коем случае не зажигай фейерверки, свечи или бенгальские огни без взрослых.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Без взрослых не подходи к печке и не открывай печную дверцу.</w:t>
      </w:r>
    </w:p>
    <w:p w:rsidR="00BD6457" w:rsidRPr="008764E8" w:rsidRDefault="00BD6457" w:rsidP="00BD6457">
      <w:pPr>
        <w:pStyle w:val="c3"/>
        <w:spacing w:before="0" w:beforeAutospacing="0" w:after="0" w:afterAutospacing="0"/>
        <w:rPr>
          <w:b/>
        </w:rPr>
      </w:pPr>
      <w:r w:rsidRPr="008764E8">
        <w:rPr>
          <w:rStyle w:val="c0"/>
          <w:rFonts w:eastAsiaTheme="majorEastAsia"/>
          <w:b/>
        </w:rPr>
        <w:t>ГЛАВНЫЙ СПОСОБ ЗАЩИТЫ ОТ ПОЖАРА - САМОМУ НЕ СТАТЬ ЕГО ПРИЧИНОЙ.</w:t>
      </w:r>
    </w:p>
    <w:p w:rsidR="00BD6457" w:rsidRPr="008764E8" w:rsidRDefault="00BD6457" w:rsidP="00BD6457">
      <w:pPr>
        <w:pStyle w:val="c6"/>
        <w:spacing w:before="0" w:beforeAutospacing="0" w:after="0" w:afterAutospacing="0"/>
        <w:rPr>
          <w:b/>
        </w:rPr>
      </w:pPr>
      <w:r w:rsidRPr="008764E8">
        <w:rPr>
          <w:rStyle w:val="c0"/>
          <w:rFonts w:eastAsiaTheme="majorEastAsia"/>
          <w:b/>
        </w:rPr>
        <w:t>ПОМНИ: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Почувствовав запах дыма, выясни, откуда он идет.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Если произошло возгорание - позвони по 9-01, сообщи дежурному: что горит, точный адрес, свою фамилию, запиши фамилию дежурного.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 Если огонь невелик, попробуй справиться с ним сам, используя подручные средства.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Не следует распахивать окна и двери в горящем помещении.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Нельзя тушить водой включенные в сеть электробытовые приборы или электрические. провода.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6. При пожаре опасен не только огонь, но и дым.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7. Срочно покинь квартиру. Чтобы уберечься от огня, накинь на себя мокрое одеяло, пальто.</w:t>
      </w:r>
    </w:p>
    <w:p w:rsidR="008764E8" w:rsidRDefault="008764E8" w:rsidP="008764E8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  <w:b/>
        </w:rPr>
      </w:pPr>
    </w:p>
    <w:p w:rsidR="00BD6457" w:rsidRPr="008764E8" w:rsidRDefault="00BD6457" w:rsidP="008764E8">
      <w:pPr>
        <w:pStyle w:val="c6"/>
        <w:spacing w:before="0" w:beforeAutospacing="0" w:after="0" w:afterAutospacing="0"/>
        <w:jc w:val="center"/>
        <w:rPr>
          <w:b/>
        </w:rPr>
      </w:pPr>
      <w:r w:rsidRPr="008764E8">
        <w:rPr>
          <w:rStyle w:val="c0"/>
          <w:rFonts w:eastAsiaTheme="majorEastAsia"/>
          <w:b/>
        </w:rPr>
        <w:t>ИНСТРУКЦИЯ 12</w:t>
      </w:r>
    </w:p>
    <w:p w:rsidR="00BD6457" w:rsidRPr="008764E8" w:rsidRDefault="00BD6457" w:rsidP="008764E8">
      <w:pPr>
        <w:pStyle w:val="c6"/>
        <w:spacing w:before="0" w:beforeAutospacing="0" w:after="0" w:afterAutospacing="0"/>
        <w:jc w:val="center"/>
        <w:rPr>
          <w:b/>
        </w:rPr>
      </w:pPr>
      <w:r w:rsidRPr="008764E8">
        <w:rPr>
          <w:rStyle w:val="c0"/>
          <w:rFonts w:eastAsiaTheme="majorEastAsia"/>
          <w:b/>
        </w:rPr>
        <w:t>Что делать, если вы оказались заложником террористов?</w:t>
      </w:r>
    </w:p>
    <w:p w:rsidR="008764E8" w:rsidRDefault="00BD6457" w:rsidP="00BD6457">
      <w:pPr>
        <w:pStyle w:val="c3"/>
        <w:spacing w:before="0" w:beforeAutospacing="0" w:after="0" w:afterAutospacing="0"/>
        <w:rPr>
          <w:rStyle w:val="c1"/>
          <w:rFonts w:eastAsiaTheme="majorEastAsia"/>
        </w:rPr>
      </w:pPr>
      <w:r>
        <w:rPr>
          <w:rStyle w:val="c1"/>
          <w:rFonts w:eastAsiaTheme="majorEastAsia"/>
        </w:rPr>
        <w:t> 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 Постарайся понять, чего хотят террористы, определи для себя, кто из них наиболее опасен.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Нужно выполнять все указания главаря, не стоит апеллировать к совести террористов.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 xml:space="preserve">3. Если кто-то ранен и ему требуется помощь, а вы можете ее оказать, </w:t>
      </w:r>
      <w:proofErr w:type="spellStart"/>
      <w:r>
        <w:rPr>
          <w:rStyle w:val="c1"/>
          <w:rFonts w:eastAsiaTheme="majorEastAsia"/>
        </w:rPr>
        <w:t>попроситеподойти</w:t>
      </w:r>
      <w:proofErr w:type="spellEnd"/>
      <w:r>
        <w:rPr>
          <w:rStyle w:val="c1"/>
          <w:rFonts w:eastAsiaTheme="majorEastAsia"/>
        </w:rPr>
        <w:t xml:space="preserve"> старшего из террористов и обратитесь к нему: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lastRenderedPageBreak/>
        <w:t>«Вы можете сберечь одну жизнь. Это когда-нибудь вам зачтется. Будьте благоразумны. Позвольте мне помочь несчастному».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Говорите спокойно. Но не настаивайте на своем.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Не повышайте голоса и не жестикулируйте.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Старайтесь избегать контактов с террористами, если они требуют от вас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«соучастия» в тех или иных действиях. Все остальные требования террористов надо выполнять неукоснительно и точно.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6. Никого не торопите, и не подталкивайте к необдуманным действиям. Ведите себя послушно, спокойно и миролюбиво.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7. Если вам придет в голову, что террорист блефует и в руках у него муляж, не проверяйте этого! Ошибка может стоить вам жизни.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8. Если поблизости произошел взрыв, не торопитесь покидать помещение. Вы невольно окажитесь мишенью для группы захвата.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9. Старайтесь запоминать все, что видите и слышите: имена, клички и т. д. Ваши показания будут очень важны для следствия.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0"/>
          <w:rFonts w:eastAsiaTheme="majorEastAsia"/>
        </w:rPr>
        <w:t>ПОМНИТЕ - НЕТ БЕЗВЫХОДНЫХ ПОЛОЖЕНИЙ. НАДО ТОЛЬКО ЗАПАСТИСЬ ТЕРПЕНИЕМ И ОПЕРЕТЬСЯ НА СВОЕ БЛАГОРАЗУМИЕ.</w:t>
      </w:r>
    </w:p>
    <w:p w:rsidR="008764E8" w:rsidRDefault="008764E8" w:rsidP="008764E8">
      <w:pPr>
        <w:pStyle w:val="c6"/>
        <w:spacing w:before="0" w:beforeAutospacing="0" w:after="0" w:afterAutospacing="0"/>
        <w:jc w:val="center"/>
        <w:rPr>
          <w:rStyle w:val="c0"/>
          <w:rFonts w:eastAsiaTheme="majorEastAsia"/>
          <w:b/>
        </w:rPr>
      </w:pPr>
    </w:p>
    <w:p w:rsidR="00BD6457" w:rsidRPr="008764E8" w:rsidRDefault="00BD6457" w:rsidP="008764E8">
      <w:pPr>
        <w:pStyle w:val="c6"/>
        <w:spacing w:before="0" w:beforeAutospacing="0" w:after="0" w:afterAutospacing="0"/>
        <w:jc w:val="center"/>
        <w:rPr>
          <w:b/>
        </w:rPr>
      </w:pPr>
      <w:r w:rsidRPr="008764E8">
        <w:rPr>
          <w:rStyle w:val="c0"/>
          <w:rFonts w:eastAsiaTheme="majorEastAsia"/>
          <w:b/>
        </w:rPr>
        <w:t>ИНСТРУКЦИЯ 13</w:t>
      </w:r>
    </w:p>
    <w:p w:rsidR="00BD6457" w:rsidRPr="008764E8" w:rsidRDefault="00BD6457" w:rsidP="008764E8">
      <w:pPr>
        <w:pStyle w:val="c3"/>
        <w:spacing w:before="0" w:beforeAutospacing="0" w:after="0" w:afterAutospacing="0"/>
        <w:jc w:val="center"/>
        <w:rPr>
          <w:b/>
        </w:rPr>
      </w:pPr>
      <w:r w:rsidRPr="008764E8">
        <w:rPr>
          <w:rStyle w:val="c0"/>
          <w:rFonts w:eastAsiaTheme="majorEastAsia"/>
          <w:b/>
        </w:rPr>
        <w:t>Меры безопасности в транспорте</w:t>
      </w:r>
    </w:p>
    <w:p w:rsidR="008764E8" w:rsidRDefault="008764E8" w:rsidP="00BD6457">
      <w:pPr>
        <w:pStyle w:val="c3"/>
        <w:spacing w:before="0" w:beforeAutospacing="0" w:after="0" w:afterAutospacing="0"/>
        <w:rPr>
          <w:rStyle w:val="c1"/>
          <w:rFonts w:eastAsiaTheme="majorEastAsia"/>
        </w:rPr>
      </w:pP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1.Если нет свободных мест, постарайся стоять в центре прохода. Держись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рукой за поручень во время движения, иначе при толчке ты рискуешь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потерять равновесие, а в случае резкой остановки - упасть или удариться.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 Посмотри, где расположены запасные и аварийные выходы (пригодится в случае аварии или пожара).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3.Не забывай про свою сумку.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4.Не стой возле выхода, в случае давки, тебя могут случайно вытолкнуть на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проезжую часть, если двери будут неплотно закрыты.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Выходя из транспорта, старайся не толкаться, не наступать пассажирам на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ноги и не попасть под колеса.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6. В автомобиле воспользуйся ремнями безопасности.</w:t>
      </w:r>
    </w:p>
    <w:p w:rsidR="00BD6457" w:rsidRPr="008764E8" w:rsidRDefault="00BD6457" w:rsidP="00BD6457">
      <w:pPr>
        <w:pStyle w:val="c3"/>
        <w:spacing w:before="0" w:beforeAutospacing="0" w:after="0" w:afterAutospacing="0"/>
        <w:rPr>
          <w:b/>
        </w:rPr>
      </w:pPr>
      <w:r w:rsidRPr="008764E8">
        <w:rPr>
          <w:rStyle w:val="c0"/>
          <w:rFonts w:eastAsiaTheme="majorEastAsia"/>
          <w:b/>
        </w:rPr>
        <w:t>В СЛУЧАЕ АВАРИИ: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Если у выхода давка и паника, воспользуйся аварийным окном, выдернув специальный шнур и выдавив стекло (инструкция на окнах). Если в автобусе, трамвае или троллейбусе вспыхнул пожар: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1.Немедленно сообщи о пожаре водителю.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2.Попытайся открыть двери с помощью аварийного открывания дверей. В крайнем случае, разбей окно.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3.Помни, что в салоне есть огнетушитель.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4. Защити рот и нос от дыма платком, шарфом, полой платья. Пригнись, выбираясь из горящего салона.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5. Не прикасайся к металлическим частям в троллейбусе, трамвае - при пожаре они могут оказаться под электрическим напряжением.</w:t>
      </w:r>
    </w:p>
    <w:p w:rsidR="00BD6457" w:rsidRPr="008764E8" w:rsidRDefault="00BD6457" w:rsidP="00BD6457">
      <w:pPr>
        <w:pStyle w:val="c3"/>
        <w:spacing w:before="0" w:beforeAutospacing="0" w:after="0" w:afterAutospacing="0"/>
        <w:rPr>
          <w:b/>
        </w:rPr>
      </w:pPr>
      <w:r w:rsidRPr="008764E8">
        <w:rPr>
          <w:rStyle w:val="c0"/>
          <w:rFonts w:eastAsiaTheme="majorEastAsia"/>
          <w:b/>
        </w:rPr>
        <w:t>ПОМНИ: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 xml:space="preserve">При аварии самое опасное место в автомобиле - рядом с водителем. Детям до 12 лет сидеть там </w:t>
      </w:r>
      <w:r w:rsidRPr="008764E8">
        <w:rPr>
          <w:rStyle w:val="c1"/>
          <w:rFonts w:eastAsiaTheme="majorEastAsia"/>
        </w:rPr>
        <w:t>ЗАПРЕЩЕНО</w:t>
      </w:r>
      <w:r>
        <w:rPr>
          <w:rStyle w:val="c1"/>
          <w:rFonts w:eastAsiaTheme="majorEastAsia"/>
        </w:rPr>
        <w:t>! Постарайся как можно</w:t>
      </w:r>
    </w:p>
    <w:p w:rsidR="00BD6457" w:rsidRDefault="00BD6457" w:rsidP="00BD6457">
      <w:pPr>
        <w:pStyle w:val="c3"/>
        <w:spacing w:before="0" w:beforeAutospacing="0" w:after="0" w:afterAutospacing="0"/>
      </w:pPr>
      <w:r>
        <w:rPr>
          <w:rStyle w:val="c1"/>
          <w:rFonts w:eastAsiaTheme="majorEastAsia"/>
        </w:rPr>
        <w:t>быстрее выбраться наружу, так как машина может загореться (особенно когда она перевернулась). Если дверь заклинило выбирайся через окно.</w:t>
      </w:r>
    </w:p>
    <w:p w:rsidR="00167ECF" w:rsidRDefault="004433C3"/>
    <w:sectPr w:rsidR="00167ECF" w:rsidSect="0092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37E"/>
    <w:multiLevelType w:val="multilevel"/>
    <w:tmpl w:val="D1C61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8E24DE"/>
    <w:multiLevelType w:val="multilevel"/>
    <w:tmpl w:val="4210C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D06A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0444D3"/>
    <w:multiLevelType w:val="multilevel"/>
    <w:tmpl w:val="41A8341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4B219B"/>
    <w:multiLevelType w:val="multilevel"/>
    <w:tmpl w:val="9CBA3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C5E24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04791F"/>
    <w:multiLevelType w:val="multilevel"/>
    <w:tmpl w:val="71E83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457"/>
    <w:rsid w:val="00172C4F"/>
    <w:rsid w:val="00193495"/>
    <w:rsid w:val="002A3A7D"/>
    <w:rsid w:val="004433C3"/>
    <w:rsid w:val="005C4CC3"/>
    <w:rsid w:val="00687EC7"/>
    <w:rsid w:val="00720403"/>
    <w:rsid w:val="008764E8"/>
    <w:rsid w:val="0092231B"/>
    <w:rsid w:val="00962329"/>
    <w:rsid w:val="00A436A0"/>
    <w:rsid w:val="00B90C26"/>
    <w:rsid w:val="00BD6457"/>
    <w:rsid w:val="00C74EEF"/>
    <w:rsid w:val="00DE0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C726AA"/>
  <w15:docId w15:val="{BC4781BF-5555-4757-A900-0DCA44F8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EF"/>
  </w:style>
  <w:style w:type="paragraph" w:styleId="1">
    <w:name w:val="heading 1"/>
    <w:basedOn w:val="a"/>
    <w:next w:val="a"/>
    <w:link w:val="10"/>
    <w:uiPriority w:val="9"/>
    <w:qFormat/>
    <w:rsid w:val="00DE0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5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5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5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5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5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5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0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05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05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05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05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05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05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05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05E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05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E0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05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05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E05EF"/>
    <w:rPr>
      <w:b/>
      <w:bCs/>
    </w:rPr>
  </w:style>
  <w:style w:type="character" w:styleId="a9">
    <w:name w:val="Emphasis"/>
    <w:uiPriority w:val="20"/>
    <w:qFormat/>
    <w:rsid w:val="00DE05EF"/>
    <w:rPr>
      <w:i/>
      <w:iCs/>
    </w:rPr>
  </w:style>
  <w:style w:type="paragraph" w:styleId="aa">
    <w:name w:val="No Spacing"/>
    <w:basedOn w:val="a"/>
    <w:uiPriority w:val="1"/>
    <w:qFormat/>
    <w:rsid w:val="00DE05E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05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05E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05E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05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05EF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DE05E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E05E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DE05E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DE05E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DE05E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05EF"/>
    <w:pPr>
      <w:outlineLvl w:val="9"/>
    </w:pPr>
  </w:style>
  <w:style w:type="paragraph" w:customStyle="1" w:styleId="c8">
    <w:name w:val="c8"/>
    <w:basedOn w:val="a"/>
    <w:rsid w:val="00BD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D6457"/>
  </w:style>
  <w:style w:type="paragraph" w:customStyle="1" w:styleId="c6">
    <w:name w:val="c6"/>
    <w:basedOn w:val="a"/>
    <w:rsid w:val="00BD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6457"/>
  </w:style>
  <w:style w:type="paragraph" w:customStyle="1" w:styleId="c3">
    <w:name w:val="c3"/>
    <w:basedOn w:val="a"/>
    <w:rsid w:val="00BD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6457"/>
  </w:style>
  <w:style w:type="paragraph" w:customStyle="1" w:styleId="c5">
    <w:name w:val="c5"/>
    <w:basedOn w:val="a"/>
    <w:rsid w:val="00BD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C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4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Lenovo</cp:lastModifiedBy>
  <cp:revision>4</cp:revision>
  <cp:lastPrinted>2025-05-27T03:56:00Z</cp:lastPrinted>
  <dcterms:created xsi:type="dcterms:W3CDTF">2014-06-05T06:15:00Z</dcterms:created>
  <dcterms:modified xsi:type="dcterms:W3CDTF">2025-05-29T08:28:00Z</dcterms:modified>
</cp:coreProperties>
</file>